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C4" w:rsidRPr="0097196E" w:rsidRDefault="00BF62C4" w:rsidP="00BF62C4">
      <w:pPr>
        <w:spacing w:after="0" w:line="240" w:lineRule="auto"/>
        <w:jc w:val="center"/>
        <w:rPr>
          <w:rFonts w:ascii="Arial" w:eastAsia="Times New Roman" w:hAnsi="Arial" w:cs="Arial"/>
          <w:color w:val="222222"/>
          <w:sz w:val="16"/>
          <w:szCs w:val="16"/>
        </w:rPr>
      </w:pPr>
      <w:r w:rsidRPr="0097196E">
        <w:rPr>
          <w:rFonts w:ascii="Arial" w:eastAsia="Times New Roman" w:hAnsi="Arial" w:cs="Arial"/>
          <w:b/>
          <w:bCs/>
          <w:color w:val="000000"/>
          <w:sz w:val="16"/>
          <w:szCs w:val="16"/>
        </w:rPr>
        <w:t>Phụ lục I</w:t>
      </w:r>
    </w:p>
    <w:p w:rsidR="00BF62C4" w:rsidRPr="0097196E" w:rsidRDefault="00BF62C4" w:rsidP="00BF62C4">
      <w:pPr>
        <w:spacing w:after="0" w:line="240" w:lineRule="auto"/>
        <w:jc w:val="center"/>
        <w:rPr>
          <w:rFonts w:ascii="Arial" w:eastAsia="Times New Roman" w:hAnsi="Arial" w:cs="Arial"/>
          <w:color w:val="222222"/>
          <w:sz w:val="16"/>
          <w:szCs w:val="16"/>
        </w:rPr>
      </w:pPr>
      <w:r w:rsidRPr="0097196E">
        <w:rPr>
          <w:rFonts w:ascii="Arial" w:eastAsia="Times New Roman" w:hAnsi="Arial" w:cs="Arial"/>
          <w:b/>
          <w:bCs/>
          <w:color w:val="000000"/>
          <w:sz w:val="16"/>
          <w:szCs w:val="16"/>
        </w:rPr>
        <w:t>DANH MỤC HÀNG HÓA, DỊCH VỤ ĐƯỢC GIẢM MỨC THUẾ GIÁ TRỊ GIA TĂNG</w:t>
      </w:r>
      <w:r w:rsidRPr="0097196E">
        <w:rPr>
          <w:rFonts w:ascii="Arial" w:eastAsia="Times New Roman" w:hAnsi="Arial" w:cs="Arial"/>
          <w:color w:val="222222"/>
          <w:sz w:val="16"/>
          <w:szCs w:val="16"/>
        </w:rPr>
        <w:br/>
      </w:r>
      <w:r w:rsidRPr="0097196E">
        <w:rPr>
          <w:rFonts w:ascii="Arial" w:eastAsia="Times New Roman" w:hAnsi="Arial" w:cs="Arial"/>
          <w:i/>
          <w:iCs/>
          <w:color w:val="000000"/>
          <w:sz w:val="16"/>
          <w:szCs w:val="16"/>
        </w:rPr>
        <w:t>(Kèm theo Nghị định số 92/2021/NĐ-CP ngày 27 tháng 10 năm 2021 của Chính phủ)</w:t>
      </w:r>
    </w:p>
    <w:p w:rsidR="00BF62C4" w:rsidRPr="0097196E" w:rsidRDefault="00BF62C4" w:rsidP="00BF62C4">
      <w:pPr>
        <w:spacing w:after="0" w:line="240" w:lineRule="auto"/>
        <w:jc w:val="center"/>
        <w:rPr>
          <w:rFonts w:ascii="Arial" w:eastAsia="Times New Roman" w:hAnsi="Arial" w:cs="Arial"/>
          <w:color w:val="222222"/>
          <w:sz w:val="16"/>
          <w:szCs w:val="16"/>
        </w:rPr>
      </w:pPr>
      <w:r w:rsidRPr="0097196E">
        <w:rPr>
          <w:rFonts w:ascii="Arial" w:eastAsia="Times New Roman" w:hAnsi="Arial" w:cs="Arial"/>
          <w:i/>
          <w:iCs/>
          <w:color w:val="000000"/>
          <w:sz w:val="16"/>
          <w:szCs w:val="16"/>
        </w:rPr>
        <w:t>_____________________</w:t>
      </w:r>
    </w:p>
    <w:p w:rsidR="00BF62C4" w:rsidRPr="0097196E" w:rsidRDefault="00BF62C4" w:rsidP="00BF62C4">
      <w:pPr>
        <w:spacing w:after="0" w:line="240" w:lineRule="auto"/>
        <w:jc w:val="center"/>
        <w:rPr>
          <w:rFonts w:ascii="Arial" w:eastAsia="Times New Roman" w:hAnsi="Arial" w:cs="Arial"/>
          <w:color w:val="222222"/>
          <w:sz w:val="16"/>
          <w:szCs w:val="16"/>
        </w:rPr>
      </w:pPr>
      <w:r w:rsidRPr="0097196E">
        <w:rPr>
          <w:rFonts w:ascii="Arial" w:eastAsia="Times New Roman" w:hAnsi="Arial" w:cs="Arial"/>
          <w:color w:val="222222"/>
          <w:sz w:val="16"/>
          <w:szCs w:val="16"/>
        </w:rPr>
        <w:t> </w:t>
      </w:r>
    </w:p>
    <w:tbl>
      <w:tblPr>
        <w:tblW w:w="5000" w:type="pct"/>
        <w:jc w:val="center"/>
        <w:tblCellMar>
          <w:left w:w="0" w:type="dxa"/>
          <w:right w:w="0" w:type="dxa"/>
        </w:tblCellMar>
        <w:tblLook w:val="04A0" w:firstRow="1" w:lastRow="0" w:firstColumn="1" w:lastColumn="0" w:noHBand="0" w:noVBand="1"/>
      </w:tblPr>
      <w:tblGrid>
        <w:gridCol w:w="596"/>
        <w:gridCol w:w="635"/>
        <w:gridCol w:w="655"/>
        <w:gridCol w:w="588"/>
        <w:gridCol w:w="690"/>
        <w:gridCol w:w="795"/>
        <w:gridCol w:w="907"/>
        <w:gridCol w:w="2249"/>
        <w:gridCol w:w="2265"/>
      </w:tblGrid>
      <w:tr w:rsidR="00BF62C4" w:rsidRPr="0097196E" w:rsidTr="00CB4063">
        <w:trPr>
          <w:trHeight w:val="72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Cấp</w:t>
            </w:r>
          </w:p>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1</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Cấp</w:t>
            </w:r>
          </w:p>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2</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Cấp</w:t>
            </w:r>
          </w:p>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3</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Cấp</w:t>
            </w:r>
          </w:p>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4</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Cấp</w:t>
            </w:r>
          </w:p>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5</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Cấp</w:t>
            </w:r>
          </w:p>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6</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Cấp</w:t>
            </w:r>
          </w:p>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7</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Tên sản phẩm</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Nội dung</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H</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b/>
                <w:bCs/>
                <w:color w:val="000000"/>
                <w:sz w:val="16"/>
                <w:szCs w:val="16"/>
              </w:rPr>
              <w:t>DỊCH VỤ VẬN TẢI</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đường sắt, đường bộ và vận tải đường ống</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đường sắt</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4911</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49110</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491100</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sắt</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4911001</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sắt phục vụ du lịch</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vận tải hành khách đường sắt phục vụ du lịch như:</w:t>
            </w:r>
          </w:p>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 Dịch vụ lưu trú của toa ngủ và dịch vụ ăn uống cho hành khách trên tàu như một hoạt động không tách rời của công ty vận tải đường sắt.</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4911009</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sắt khác</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đường sắt</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4912001</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toa đông lạnh</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4912002</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bằng toa bồn chở xăng dầu</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vận tải bằng toa bồn chở xăng dầu như dầu thô, khí ga tự nhiên, các sản phẩm khí ga,...</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4912003</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bằng toa bồn chở khí hóa lỏng và chất lỏng khác</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4912004</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công-ten-nơ</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4912005</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thư và bưu phẩm, bưu kiện</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4912006</w:t>
            </w:r>
          </w:p>
        </w:tc>
        <w:tc>
          <w:tcPr>
            <w:tcW w:w="2640"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khô, hàng rời</w:t>
            </w:r>
          </w:p>
        </w:tc>
        <w:tc>
          <w:tcPr>
            <w:tcW w:w="25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4912009</w:t>
            </w:r>
          </w:p>
        </w:tc>
        <w:tc>
          <w:tcPr>
            <w:tcW w:w="2640" w:type="dxa"/>
            <w:tcBorders>
              <w:top w:val="nil"/>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khác</w:t>
            </w:r>
          </w:p>
        </w:tc>
        <w:tc>
          <w:tcPr>
            <w:tcW w:w="2598" w:type="dxa"/>
            <w:tcBorders>
              <w:top w:val="nil"/>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vận tải hàng hóa khác chưa được phân loại ở trên.</w:t>
            </w:r>
          </w:p>
        </w:tc>
      </w:tr>
      <w:tr w:rsidR="00BF62C4" w:rsidRPr="0097196E" w:rsidTr="00CB4063">
        <w:trPr>
          <w:trHeight w:val="870"/>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đường bộ khác</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bộ trong nội thành, ngoại thành (trừ vận tải bằng xe buýt)</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49311</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493110</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4931100</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hệ thống đường sắt ngầm hoặc đường sắt trên cao</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49312</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493120</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taxi</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4931201</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taxi truyền thống</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4931202</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taxi công nghệ.</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4931203</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xe ô tô con có kèm người lái</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49313</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493130</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4931300</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mô tô, xe máy và xe có động cơ khác</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49319</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493190</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4931900</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bộ loại khác trong nội thành, ngoại thành (trừ xe buýt)</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vận tải hành khách bằng xe đạp, xe xích lô và xe thô sơ khác như xe ngựa, xe kéo.</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bộ khác</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49321</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xe khách nội tỉnh, liên tỉnh</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493211</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4932110</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xe khách nội tỉnh</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493212</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4932120</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xe khách liên tỉnh</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493213</w:t>
            </w:r>
          </w:p>
        </w:tc>
        <w:tc>
          <w:tcPr>
            <w:tcW w:w="1184"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4932130</w:t>
            </w:r>
          </w:p>
        </w:tc>
        <w:tc>
          <w:tcPr>
            <w:tcW w:w="2640" w:type="dxa"/>
            <w:tcBorders>
              <w:top w:val="single" w:sz="8" w:space="0" w:color="auto"/>
              <w:left w:val="single" w:sz="8" w:space="0" w:color="auto"/>
              <w:bottom w:val="nil"/>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xe khách có kèm người điều khiển</w:t>
            </w:r>
          </w:p>
        </w:tc>
        <w:tc>
          <w:tcPr>
            <w:tcW w:w="2598" w:type="dxa"/>
            <w:tcBorders>
              <w:top w:val="single" w:sz="8" w:space="0" w:color="auto"/>
              <w:left w:val="single" w:sz="8" w:space="0" w:color="auto"/>
              <w:bottom w:val="nil"/>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49329</w:t>
            </w:r>
          </w:p>
        </w:tc>
        <w:tc>
          <w:tcPr>
            <w:tcW w:w="1049"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single" w:sz="8" w:space="0" w:color="auto"/>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bộ khác chưa được phân vào đâu</w:t>
            </w:r>
          </w:p>
        </w:tc>
        <w:tc>
          <w:tcPr>
            <w:tcW w:w="25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493291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4932910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bộ khác chưa được phân vào đâu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vận tải hành khách đường bộ khác chưa được phân vào đâu như: dịch vụ của đường sắt leo núi, đường cáp trên không,...</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493292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4932920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xe khách khác chưa được phân vào đâu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cho thuê xe khách khác chưa được phân vào đâu có kèm người điều khiển như: dịch vụ cho thuê xe để chở khách đi tham quan, du lịch hoặc các mục đích khác...</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đường bộ</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ô tô chuyên dụng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hoá bằng ô tô chuyên dụng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xe đông lạnh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các sản phẩm dầu thô bằng xe xi téc (xe bồn) hoặc xe bán rơ moóc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chất lỏng và khí ga bằng xe xi téc (xe bồn) hoặc xe bán rơ moóc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4933114</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xe container</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4933115</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loại khô</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4933116</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động vật sống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4933117</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xe chuyên dụng khác (xe đầu kéo, tafooc...)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4933118</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thư và bưu phẩm, bưu kiện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loại khác chưa phân loại vào đâu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vận tải hàng hóa loại khác chưa được phân loại ở trên.</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4933120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ô tô chuyên dụng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493320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ô tô loại khác (trừ ô tô chuyên dụng)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4933201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ô tô loại khác (trừ ô tô chuyên dụng)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vận tải hàng hóa bằng ô tô loại khác (trừ ô tô chuyên dụng) như: dịch vụ vận tải phế liệu, phế thải, rác thải không đi kèm hoạt động thu gom hoặc đổ phế liệu, phế thải, rác thải.</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4933202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ô tô vận tải hàng hoá loại khác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cho thuê ô tô vận tải hàng hóa loại khác có kèm người điều khiển như: dịch vụ vận chuyển đồ đạc gia đình, thiết bị văn phòng,...</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49333</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493330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4933300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xe có động cơ loại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49334</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493340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4933400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xe thô sơ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49339</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493390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4933900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bằng phương tiện đường bộ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đường thủy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ven biển và viễn dương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ven biển và viễn dương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ven biển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ven biển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5011111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ven biển bằng phà</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5011112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ven biển bằng tàu thủy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5011119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ven biển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5011120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vận tải hành khách ven biển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viễn dương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501121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viễn dương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5011211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viễn dương bằng tàu thủy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5011219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viễn dương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5011220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vận tải hành khách viễn dương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ven biển và viễn dương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ven biển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ven biển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đông lạnh bằng tàu đông lạnh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dầu thô và xăng dầu tinh chế bằng tàu chở dầu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5012113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chất lỏng khác hoặc khí ga bằng tàu chở dầu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5012114</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các công ten nơ bằng tàu chuyên chở công ten nơ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5012115</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khô</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chở hàng có kèm người điều khiển; 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5012121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chở hàng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5012122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kéo đẩy như: dịch vụ kéo tàu thuyền trên sông nước nội địa do tàu dắt, kể cả dịch vụ kéo những dàn khoan dầu lửa, cần cẩu nổi, tàu nạo vét, phao và những thân tàu và tàu chưa đóng xong trên cơ sở lệ phí hoặc hợp đồng dịch vụ kéo những tàu đi trên sông nước nội địa bị tai nạn cũng được phân loại vào đây.</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viễn dương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viễn dương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đông lạnh bằng tàu đông lạnh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dầu thô và xăng dầu tinh chế bằng tàu chở dầu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5012213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chất lỏng khác hoặc khí ga bằng tàu chở dầu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5012214</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các công-ten-nơ bằng tàu chuyên chở công-ten-nơ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5012215</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khô</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chở hàng có kèm người điều khiển; 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5012221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chở hàng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5012222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 xml:space="preserve">Gồm dịch vụ kéo đẩy như: dịch vụ kéo tàu thuyền trên biển viễn dương do tàu dắt, kể cả dịch vụ kéo những dàn khoan dầu lửa, cần cẩu nổi, tàu nạo </w:t>
            </w:r>
            <w:r w:rsidRPr="0097196E">
              <w:rPr>
                <w:rFonts w:ascii="Arial" w:eastAsia="Times New Roman" w:hAnsi="Arial" w:cs="Arial"/>
                <w:color w:val="000000"/>
                <w:sz w:val="16"/>
                <w:szCs w:val="16"/>
              </w:rPr>
              <w:lastRenderedPageBreak/>
              <w:t>vét, phao và những thân tàu và tàu chưa đóng xong trên cơ sở lệ phí hoặc hợp đồng dịch vụ kéo những tàu đi trên sông nước nội địa bị tai nạn cũng được phân loại vào đây.</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đường thủy nội địa</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thủy nội địa</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thủy nội địa bằng phương tiện cơ giới</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phương tiện cơ giới</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tàu thủy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phà</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5021113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phục vụ đi chơi, tham quan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phương tiện cơ giới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5021120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phương tiện vận tải cơ giới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đường thủy nội địa bằng phương tiện thô sơ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phương tiện thô sơ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thuyền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ghe</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5021213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phục vụ đi chơi, tham quan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bằng phương tiện thô sơ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5021220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phương tiện vận tải thô sơ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đường thủy nội địa</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đường thủy nội địa bằng phương tiện cơ giới</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đường thủy nội địa bằng phương tiện cơ giới</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đông lạnh bằng tàu đông lạnh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dầu thô và xăng dầu tinh chế bằng tàu chở dầu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5022113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chất lỏng khác hoặc khí ga bằng tàu chở dầu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5022114</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các công-ten-nơ bằng tàu chuyên chở công-ten-nơ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5022115</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khô</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chở hàng có kèm người điều khiển; 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5022121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chở hàng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5022122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đường thủy nội địa bằng phương tiện thô sơ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502221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5022210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đường thủy nội địa bằng phương tiện thô sơ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phương tiện thô sơ chở hàng có kèm người điều khiển; 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5022221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tàu chở hàng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5022222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kéo đẩy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không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hàng không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15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hàng không theo tuyến và lịch trình cố định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15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5110110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hàng không nội địa theo tuyến và lịch trình cố định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15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5110120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hàng không quốc tế theo tuyến và lịch trình cố định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15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51109</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hàng không loại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15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511091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5110910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hàng không nội địa không theo tuyến và lịch trình cố định, ngoại trừ mục đích phục vụ tham quan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15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511092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5110920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hành khách hàng không quốc tế không theo tuyến và lịch trình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15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511093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5110930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cho thuê phương tiện vận chuyển hành khách hàng không có kèm người điều khiển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hàng không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hàng không theo tuyến và lịch trình cố định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5120110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chuyển thư từ, bưu kiện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5120120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chuyển hàng hóa khác theo lịch trình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512013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5120130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chuyển hàng hóa khác không theo lịch trình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1005"/>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51209</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512090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5120900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vận tải hàng hóa hàng không loại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color w:val="000000"/>
                <w:sz w:val="16"/>
                <w:szCs w:val="16"/>
              </w:rPr>
              <w:t>I</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b/>
                <w:bCs/>
                <w:color w:val="000000"/>
                <w:sz w:val="16"/>
                <w:szCs w:val="16"/>
              </w:rPr>
              <w:t>DỊCH VỤ LƯU TRÚ VÀ ĂN UỐNG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55</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lưu trú</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551</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5510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lưu trú ngắn ngày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55101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551010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000000"/>
                <w:sz w:val="16"/>
                <w:szCs w:val="16"/>
              </w:rPr>
              <w:t>5510100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Dịch vụ khách sạn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000000"/>
                <w:sz w:val="16"/>
                <w:szCs w:val="16"/>
              </w:rPr>
              <w:t>Gồm dịch vụ khách sạn như: dịch vụ cung cấp cơ sở lưu trú là khách sạn từ hạng 1 đến 5 sao, quy mô từ 15 phòng ngủ trở lên với các trang thiết bị, tiện nghi và dịch vụ cần thiết cho khách du lịch, gồm: khách sạn được xây dựng thành khối, khách sạn nổi, khách sạn thương mại, khách sạn nghỉ dưỡng, có kèm theo dịch vụ dọn phòng hàng ngày, có thể đi kèm với các dịch vụ khác như ăn uống, chỗ đỗ xe, dịch vụ giặt là, bể bơi, phòng tập, dịch vụ giải trí, phòng họp và thiết bị phòng họp.</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551020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5510200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biệt thự hoặc căn hộ kinh doanh dịch vụ lưu trú ngắn ngày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biệt thự hoặc dịch vụ lưu trú ngắn ngày như:</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Biệt thự du lịch có sân vườn, cơ sở vật chất, trang thiết bị, tiện nghi và dịch vụ cần thiết cho khách du lịch;</w:t>
            </w:r>
          </w:p>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Căn hộ cho khách du lịch lưu trú ngắn ngày có trang bị sẵn đồ đạc, có trang bị bếp và dụng cụ nấu ăn... để khách tự phục vụ trong thời gian lưu trú.</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55103</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551030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5510300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nhà khách, nhà nghỉ kinh doanh dịch vụ lưu trú ngắn ngày</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nhà khách, nhà nghỉ lưu trú ngắn ngày như: nhà khách, nhà nghỉ với các trang thiết bị, tiện nghi và dịch vụ cần thiết cho khách du lịch nhưng không đạt điều kiện để xếp hạng sao. Có kèm theo dịch vụ dọn phòng hàng ngày, các dịch vụ khác như ăn uống, chỗ đỗ xe, dịch vụ giặt là,...</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55104</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551040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5510400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nhà trọ, phòng trọ và các cơ sở lưu trú ngắn ngày tương tự</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Nhóm này gồm dịch vụ nhà trọ, phòng trọ và các cơ sở lưu trú tương tự như dịch vụ nhà trọ, phòng trọ là nhà dân có phòng cho khách thuê trọ với các trang thiết bị, tiện nghi tối thiểu cần thiết cho khách.</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559</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5590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lưu trú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559010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ký túc xá học sinh, sinh viên</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5590101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lưu trú, phòng ở cho học sinh, sinh viên cư trú và ký túc xá</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lưu trú, phòng ở cho học sinh, sinh viên cư trú và ký túc xá như: dịch vụ cung cấp cơ sở lưu trú dài hạn (ký túc xá) cho học sinh, sinh viên các trường phổ thông, trung học, cao đẳng hoặc đại học, được thực hiện bởi các đơn vị hoạt động riêng.</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5590102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lưu trú, phòng ở cho công nhân trong các khu nhà tập thể hoặc các khu lều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559020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5590200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nghỉ trọ trên xe lưu động, lều quán, trại dùng để nghỉ tạm</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nghỉ trọ trên xe lưu động, lều quán, trại dùng để nghỉ tạm như dịch vụ cung cấp cơ sở lưu trú ngắn hạn là phương tiện lưu trú làm bằng vải, bạt được sử dụng cho khách du lịch trong bãi cắm trại, du lịch dã ngoại.</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55909</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559090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5590900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lưu trú khác chưa được phân vào đâu</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lưu trú khác chưa được phân vào đâu như dịch vụ cung cấp cơ sở lưu trú ngắn hạn hoặc dài hạn cho khách thuê trọ chưa được phân loại ở trên.</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ăn uống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561</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5610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nhà hàng và các dịch vụ ăn uống phục vụ lưu động</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561010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5610100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nhà hàng, quán ăn, hàng ăn uống (trừ cửa hàng ăn uống thuộc chuỗi cửa hàng ăn nhanh)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trong các nhà hàng, quán ăn, hàng ăn uống. Khách hàng được phục vụ hoặc khách hàng tự chọn các món ăn được bày sẵn, có thể ăn tại chỗ hoặc mua món ăn đem về.</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561020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5610200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Cửa hàng ăn uống thuộc chuỗi cửa hàng ăn nhanh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56109</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561090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5610900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ăn uống phục vụ lưu động khác</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ăn uống phục vụ lưu động khác như:</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Quán ăn tự phục vụ;</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Quán ăn nhanh;</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Cửa hàng bán đồ ăn mang về;</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Xe thùng bán kem;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Xe bán hàng ăn lưu động;</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Hàng ăn uống trên phố, trong chợ;</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nhà hàng, quán bar trên tàu, thuyền, phương tiện vận tải nếu hoạt động này không do đơn vị vận tải thực hiện mà được làm bởi đơn vị khác.</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562</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cung cấp ăn uống theo hợp đồng không thường xuyên và dịch vụ ăn uống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5621</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56210</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562100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5621000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cung cấp ăn uống theo hợp đồng không thường xuyên với khách hàng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chuẩn bị và cung cấp thức ăn dựa trên cơ sở hợp đồng với khách hàng, tại các cơ quan chính quyền, cơ quan thương mại... và cho các sự kiện đặc biệt (đám cưới, tiệc,...)</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5629</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56290</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562900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5629000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ăn uống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ăn uống khác như:</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ăn uống theo hợp đồng với khách hàng, trong khoảng thời gian cụ thể;</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chuẩn bị thức ăn khác và đồ uống có liên quan được cung cấp bởi các quán bán hàng đồ ăn nhẹ, cửa hàng đồ ăn nhanh không có chỗ ngồi, các tiện nghi để mua thức ăn mang về,...;</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cung cấp thức ăn được chuẩn bị trong nhà nhờ máy bán hàng tự động;</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563</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5630</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phục vụ đồ uống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563010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5630100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trong quán rượu, bia, quay bar</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563020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5630200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trong quán cà phê, giải khát</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56309</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563090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5630900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phục vụ đồ uống khác</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phục vụ đồ uống khác như: Dịch vụ của các quán chế biến và phục vụ khách hàng tại chỗ các loại đồ uống như: cà phê, nước sinh tố, nước mía, nước quả, quán chè các loại,...; dịch vụ của các xe bán rong đồ uống,..</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sz w:val="16"/>
                <w:szCs w:val="16"/>
                <w:shd w:val="clear" w:color="auto" w:fill="FFFFFF"/>
              </w:rPr>
              <w:t>J</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b/>
                <w:bCs/>
                <w:color w:val="222222"/>
                <w:sz w:val="16"/>
                <w:szCs w:val="16"/>
                <w:shd w:val="clear" w:color="auto" w:fill="FFFFFF"/>
              </w:rPr>
              <w:t>THÔNG TIN VÀ TRUYỀN THÔNG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58</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Sản phẩm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581</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ấn phẩm định kỳ và các ấn phẩm khác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5811</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xuất bản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in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5811211</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giáo khoa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5811212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chuyên ngành, sách kỹ thuật và sách nghiên cứu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5811213</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truyện thiếu nhi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5811214</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Từ điển và sách bách khoa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5811215</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Tập bản đồ và sách có bản đồ khác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5811219</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in khác, sách thông tin, tờ rơi và sách tương tự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Sách ở dạng băng, đĩa mềm và vật mang tin khác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sách xuất bản ở dạng băng, đĩa mềm và vật mang tin khác như: hệ thống điều hành, kinh doanh và các ứng dụng khác; chương trình trò chơi máy tính;</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5811230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Quảng cáo trong sách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581124</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5811240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đại lý xuất bản sách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581125</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5811250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bản quyền xuất bản sách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5812</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Danh mục chỉ dẫn và địa chỉ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58121</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Danh mục chỉ dẫn và địa chỉ trực tuyến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581211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5812110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Danh mục chỉ dẫn và địa chỉ trực tuyến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581212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5812120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bản quyền sử dụng các danh mục chỉ dẫn và địa chỉ trực tuyến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58122</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Danh mục chỉ dẫn và địa chỉ in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581221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5812210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Danh mục chỉ dẫn và địa chỉ in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5812220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bản quyền sử dụng các danh mục chỉ dẫn và địa chỉ in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5813</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Báo, tạp chí và các ấn phẩm định kỳ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Báo, tạp chí và các ấn phẩm định kỳ khác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581321</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5813210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Báo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5813220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Quảng cáo trong báo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581323</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Tạp chí và các ấn phẩm định kỳ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5813231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Tờ tập san và các ấn phẩm định kỳ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5813232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Quảng cáo trong tập san và các ấn phẩm định kỳ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581324</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5813240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giấy phép xuất bản tạp chí và ấn phẩm định kỳ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5819</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Ấn phẩm xuất bản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Ấn phẩm xuất bản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Ấn phẩm in xuất bản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5819211</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Bưu thiếp, thiếp chúc mừng và các loại tương tự</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5819212</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Tranh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5819213</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Vé tàu xe,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5819214</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Tem thư chưa sử dụng, tem hải quan hoặc các loại tem tương tự; giấy đóng dấu tem; mẫu séc; giấy bạc; giấy chứng nhận chứng khoán, cổ phiếu và các tài liệu có tiêu đề tương tự</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5819215</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Tài liệu, ca-ta-lô quảng cáo thương mại và các tài liệu tương tự</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5819219</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Ấn phẩm in xuất bản khác chưa được phân vào đâu</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5819220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giấy phép xuất bản ấn phẩm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điện ảnh, sản xuất chương trình truyền hình, ghi âm và xuất bản âm nhạc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591</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điện ảnh và sản xuất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5911</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phim điện ảnh, phim video và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Phim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chương trình phim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5911111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phim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5911112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xúc tiến và quảng cáo phim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591112</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Sản phẩm phim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5911121</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Bản gốc phim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5911122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Kỹ xảo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5911123</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Phim ảnh thu vào băng đĩa và các phương tiện vật lý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5911124</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Phim điện ảnh tải trên mạng xuống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5911130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bán không gian và thời gian quảng cáo trên phim điện ảnh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Phim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phim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5911211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phim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5911212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xúc tiến và quảng cáo phim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591122</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Sản phẩm phim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5911221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Bản gốc phim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5911222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Kỹ xảo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5911223</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Phim video thu vào băng đĩa và các phương tiện vật lý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5911224</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Phim video tải trên mạng xuống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5911230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bán không gian và thời gian quảng cáo trên phim video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5911311</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5911312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xúc tiến và quảng cáo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591132</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Sản phẩm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5911321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Bản gốc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5911322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Kỹ xảo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5911323</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Chương trình truyền hình thu vào băng đĩa và các phương tiện vật lý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5911324</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Chương trình truyền hình tải trên mạng xuống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5911330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bán không gian và thời gian quảng cáo trên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5912</w:t>
            </w:r>
          </w:p>
        </w:tc>
        <w:tc>
          <w:tcPr>
            <w:tcW w:w="926"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hậu kỳ</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5912010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biên tập nghe nhìn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5912020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truyền và nhân bản phim gốc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5912030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hiệu chỉnh màu sắc và phục hồi số liệu</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591204</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5912040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hiệu ứng nghe nhìn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591205</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5912050</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phim hoạt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591206</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5912060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lời bình, tiêu đề phim và ghi phụ đề cho phim</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591207</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5912070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thiết kế và biên tập âm thanh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591209</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5912090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hậu kỳ phim điện ảnh, phim video và chương trình truyền hình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5913</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59130</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591300</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phát hành phim điện ảnh, phim video và chương trình truyền hình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5913001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cấp phép bản quyền và lưu trữ</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5913002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phát hành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5914</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chiếu phim</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59141</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591410</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chiếu phim cố định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5914101</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chiếu phim điện ảnh cố định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5914102</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chiếu phim video cố định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59142</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591420</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chiếu phim lưu động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5914201</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chiếu phim điện ảnh lưu động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5914202</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chiếu phim video lưu động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592</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5920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ghi âm và xuất bản âm nhạc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ghi âm và thu âm; thu âm nguyên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5920011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thu âm</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5920012</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thu âm tại chỗ</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5920013</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Bản gốc thu âm</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592002</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Âm nhạc xuất bản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5920021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Nhạc in thành sách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5920022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Nhạc điện tử</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5920023</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Băng đĩa nhạc hoặc các phương tiện vật lý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5920024</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Băng đĩa nhạc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5920025</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Nhạc tải trên mạng xuống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592003</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giấy phép bản quyền sử dụng bản gốc âm nhạc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5920031</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giấy phép bản quyền sử dụng bản gốc âm nhạc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5920032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phát hành âm nhạc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sz w:val="16"/>
                <w:szCs w:val="16"/>
                <w:shd w:val="clear" w:color="auto" w:fill="FFFFFF"/>
              </w:rPr>
              <w:t>N</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b/>
                <w:bCs/>
                <w:color w:val="222222"/>
                <w:sz w:val="16"/>
                <w:szCs w:val="16"/>
                <w:shd w:val="clear" w:color="auto" w:fill="FFFFFF"/>
              </w:rPr>
              <w:t>DỊCH VỤ HÀNH CHÍNH VÀ HỖ TRỢ</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79</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đại lý du lịch, kinh doanh tua du lịch và các dịch vụ hỗ trợ, liên quan đến quảng bá và tổ chức tua du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791</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đại lý du lịch, kinh doanh tua du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7911</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đại lý du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đại lý du lịch trong việc đặt vé giao thông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máy bay</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đặt vé máy bay cho:</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Đường bay nội địa</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Đường bay quốc tế</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7911012</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tàu hoả</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chỗ trước cho vé tàu hoả</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7911013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xe buýt</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cho vận chuyển bằng xe buýt</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7911014</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thuê xe</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chỗ trước để thuê xe</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đặt vé trước cho các dịch vụ khác chưa được phân vào đâu:</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đặt vé trước cho vận chuyển bằng phà</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đặt vé máy bay tuyến ngắn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đặt vé vận chuyển khác chưa được phân vào đâu</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791102</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đại lý du lịch trong việc đặt vé nơi ở, chuyến đi và du lịch trọn gói</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7911021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nơi ở</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đặt vé nơi ở cho:</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Tuyến nội địa</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Tuyến quốc tế</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thanh toán trực tiếp cho người chủ sở hữu bất động sản như nhà hoặc căn hộ</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7911022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chuyến đi</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cho chuyến đi: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Một ngày hoặc ít hơn một ngày</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Nhiều hơn một ngày</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7911023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vé trọn gói</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đặt vé trọn gói nội địa</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đặt vé trọn gói quốc tế</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7912</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79120</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791200</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điều hành tua du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7912001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điều hành tua du lịch cho việc sắp xếp và tập hợp các đoàn du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sắp xếp, tập hợp, và marketing đoàn du lịch trọn gói: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Chuẩn bị tua du lịch trọn gói, nội địa và quốc tế</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Tập hợp tua du lịch trọn gói cho các nhóm, nội địa và quốc tế</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Gói này thường gồm: mua và bán lại việc vận chuyển khách và hành lý, dịch vụ ở, thực phẩm và tham quan. Kết quả của tour trọn gói có thể được bán cho tư nhân hoặc bán cho người buôn trong các hãng du lịch hoặc các dịch vụ điều hành du lịch khác.</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7912002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quản lý tua du lịch</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quản lý tài khoản riêng của du lịch</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799</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7990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chỗ và các dịch vụ hỗ trợ liên quan đến quảng bá và tổ chức tua du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xúc tiến du lịch và các thông tin về du khách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xúc tiến du lịch</w:t>
            </w:r>
          </w:p>
        </w:tc>
        <w:tc>
          <w:tcPr>
            <w:tcW w:w="2598" w:type="dxa"/>
            <w:tcBorders>
              <w:top w:val="nil"/>
              <w:left w:val="single" w:sz="8" w:space="0" w:color="auto"/>
              <w:bottom w:val="single" w:sz="8" w:space="0" w:color="auto"/>
              <w:right w:val="single" w:sz="8" w:space="0" w:color="auto"/>
            </w:tcBorders>
            <w:shd w:val="clear" w:color="auto" w:fill="FFFFFF"/>
            <w:vAlign w:val="center"/>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xúc tiến du lịch trên các nước, vùng và cộng đồng</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thông tin về du khách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cung cấp thông tin đến du khách hoặc khách hàng tiềm năng về nơi đến qua cuốn sách du lịch nhỏ</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hướng dẫn du lịch</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hướng dẫn du lịch bởi các hãng hướng dẫn du lịch 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phiên dịch, được phân vào nhóm 7490914</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hướng dẫn câu cá, săn bắn và leo núi, được phân vào nhóm 9319093</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799009</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trước khác chưa được phân vào đâu</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7990091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chia sẻ thời gian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đặt trước/trao đổi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(thường dựa vào vị trí) cho việc chia sẻ thời gian</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7990092</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chỗ trung tâm hội nghị, họp báo và triển lãm</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7990099</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đặt chỗ vé xem sự kiện, giải trí và các dịch vụ đặt trước khác chưa được phân vào đâu</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đặt chỗ trước trong các sự kiện như trình diễn sân khấu, hoà nhạc hoặc thể thao</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b/>
                <w:bCs/>
                <w:sz w:val="16"/>
                <w:szCs w:val="16"/>
                <w:shd w:val="clear" w:color="auto" w:fill="FFFFFF"/>
              </w:rPr>
              <w:t>R</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b/>
                <w:bCs/>
                <w:color w:val="222222"/>
                <w:sz w:val="16"/>
                <w:szCs w:val="16"/>
                <w:shd w:val="clear" w:color="auto" w:fill="FFFFFF"/>
              </w:rPr>
              <w:t>DỊCH VỤ NGHỆ</w:t>
            </w:r>
            <w:r w:rsidRPr="0097196E">
              <w:rPr>
                <w:rFonts w:eastAsia="Times New Roman" w:cs="Times New Roman"/>
                <w:color w:val="222222"/>
                <w:sz w:val="16"/>
                <w:szCs w:val="16"/>
              </w:rPr>
              <w:t> </w:t>
            </w:r>
            <w:r w:rsidRPr="0097196E">
              <w:rPr>
                <w:rFonts w:ascii="Arial" w:eastAsia="Times New Roman" w:hAnsi="Arial" w:cs="Arial"/>
                <w:b/>
                <w:bCs/>
                <w:color w:val="222222"/>
                <w:sz w:val="16"/>
                <w:szCs w:val="16"/>
                <w:shd w:val="clear" w:color="auto" w:fill="FFFFFF"/>
              </w:rPr>
              <w:t>THUẬT, VUI CHƠI VÀ GIẢI TRÍ</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90</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900</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9000</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sáng tác, nghệ thuật và giải trí</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nghệ thuật biểu diễn</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diễn viên, độc giả, ca sỹ, nhà soạn nhạc, diễn viên múa, người biểu diễn nhào lộn, phát thanh viên/người dẫn chương trình trên truyền hình, người diễn thuyết, diễn giả, các nghệ sỹ biểu diễn xiếc và các nghệ sỹ biểu diễn khác</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làm người mẫu độc lập.</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900002</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hỗ trợ nghệ thuật biểu diễn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9000021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sản xuất và trình diễn sự kiện nghệ thuật biểu diễn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sản xuất và trình diễn đối với: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Nhà hát, nhạc kịch, ba lê, hài nhạc kịch, biểu diễn hoà nhạc.</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Biểu diễn múa rối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Biểu diễn xiếc.</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9000022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tổ chức và quảng cáo sự kiện nghệ thuật biểu diễn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tổ chức và quảng bá đối với: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Nhà hát, nhạc kịch, ba lê, hài nhạc kịch, biểu diễn hoà nhạc.</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Biểu diễn múa rối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Biểu diễn xiếc.</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9000029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hỗ trợ khác cho nghệ thuật biểu diễn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quản lý về quyền đối với các tác phẩm về nghệ thuật, văn học, âm nhạc, loại trừ các tác phẩm về nghệ thuật quay phim và tác phẩm nghe nhìn.</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eastAsia="Times New Roman" w:cs="Times New Roman"/>
                <w:color w:val="222222"/>
                <w:sz w:val="16"/>
                <w:szCs w:val="16"/>
              </w:rPr>
              <w:t> </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hỗ trợ nghệ thuật biểu diễn về thiết kế sân khấu, thiết kế trang phục, thiết kế ánh sáng.</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hỗ trợ khác đối với nghệ thuật biểu diễn chưa được phân vào đâu (tấm màn vẽ căng sau sân khấu và các đồ vật dùng trang trí sân khấu, các thiết bị về âm thanh và ánh sáng phục vụ cho biểu diễn nghệ thuật).</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quản lý về bản quyền của phim điện ảnh, được phân vào mã 59130.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900003</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Sáng tác nghệ thuật</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9000031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do các tác giả, các nhà soạn nhạc, nhà điêu khắc và các nghệ sĩ khác cung cấp, loại trừ các nghệ sĩ biểu diễn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 nhân các nghệ sỹ như nhà soạn nhạc, nhà điêu khắc, hoạ sỹ, người vẽ tranh biếm hoạ, thợ chạm khắc,...</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 nhân các nhà viết văn về tất cả các chủ đề, Gồm: cả viết về hư cấu và về chuyên môn.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nhà báo độc lập.</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phục chế các tác phẩm nghệ thuật.</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phục chế đàn organ và các nhạc cụ cổ điển khác, được phân vào mã 33190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sản xuất phim điện ảnh và phim video, được phân vào mã 59111 và 59112</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phục chế đồ nội thất (loại trừ phục chế các loại để bảo tàng), được phân vào mã 95240.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9000032</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Tác phẩm nghệ thuật gốc của các tác giả, các nhà soạn nhạc và các nghệ sĩ khác loại trừ các nghệ sĩ biểu diễn, hoạ sĩ, nghệ sĩ đồ hoạ và nhà điêu khắc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9000033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Tác phẩm nghệ thuật gốc của các hoạ sĩ, các nghệ sĩ đồ hoạ và nhà điêu khắc</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Tranh hội hoạ, tranh đồ hoạ và tranh vẽ bằng phấn màu, tác phẩm chạm khắc gốc, tranh in và tranh in đá, các tác phẩm điêu khắc và tượng gốc, bằng mọi chất liệu. 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lastRenderedPageBreak/>
              <w:t>- Sản xuất tượng, không phải nguyên bản nghệ thuật</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900004</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9000040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cơ sở hoạt động nghệ thuật</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phòng hoà nhạc, nhà hát, nhà hát opera, phòng nhạc, Gồm: cả dịch vụ về vé xem biểu diễn.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trung tâm đa mục đích và các cơ sở tương tự với ưu thế về văn hoá.</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rạp chiếu phim, được phân vào mã 59141</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đại lý bán vé, được phân vào mã 79110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loại bảo tàng, được phân vào mã 91020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sân vận động và các đấu trường sử dụng cho nhiều mục đích, được phân vào mã 93110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91</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thư viện, lưu trữ, bảo tàng và các hoạt động văn hoá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910</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thư viện, lưu trữ, bảo tàng và các hoạt động văn hoá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9101</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91010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thư viện và lưu trữ</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910101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9101010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thư viện</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Các dịch vụ về thu thập, phân loại thư mục, bảo tồn và thu hồi các loại sách và các loại tương tự.</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cho thuê sách và đĩa ghi âm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thư viện cung cấp ảnh và phim điện ảnh</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thuê băng video và DVDs, được phân vào mã 77220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thuê sách, phân vào mã 77290.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910102</w:t>
            </w:r>
          </w:p>
        </w:tc>
        <w:tc>
          <w:tcPr>
            <w:tcW w:w="1184"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9101020</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lưu trữ</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9102</w:t>
            </w:r>
          </w:p>
        </w:tc>
        <w:tc>
          <w:tcPr>
            <w:tcW w:w="926"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91020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bảo tồn, bảo tàng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910201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9102010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bảo tàng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trưng bày các bộ sưu tập về mọi lĩnh vực (nghệ thuật, khoa học và công nghệ, lịch sử)</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quản lý và bảo quản các bộ sưu tập</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Tổ chức các buổi triển lãm lưu động về bộ sưu tập</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trưng bày và bán được cung cấp bởi các phòng trưng bày nghệ thuật mang tính thương mại, được phân vào mã 400840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phục chế các tác phẩm nghệ thuật và các đồ vật sưu tập bảo tàng, được phân vào mã 9000031</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thư viện và lưu trữ được phân vào mã 91010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khu di tích và các công trình lịch sử, được phân vào mã 9102030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vườn bách thú bách thảo, được phân vào mã 9103010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910202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9102020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Sưu tập của bảo tàng</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các bộ sưu tập và đồ vật của các nhà sưu tập về lịch sử, về dân tộc học, động vật học, thực vật học, khoáng vật học, giải phẫu hoặc các bộ sưu tập về tiền đúc</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910203</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9102030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khu di tích và các công trình lịch sử và các khu dành cho khách thăm quan tương tự</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tiếp cận và thăm quan các di tích và công trình lịch sử và các công trình kỷ niệm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bảo tồn các di tích và công trình lịch sử và các công trình kỷ niệm 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phục chế và nâng cấp các di tích và công trình lịch sử, được phân vào mã F.</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9103</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91030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vườn bách thảo, bách thú và khu bảo tồn tự nhiên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910301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9103010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vườn bách thảo, bách thú</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tiếp cận và thăm quan các khu vườn bách thú, bách thảo</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xml:space="preserve">- Dịch vụ bảo tồn và gìn giữ </w:t>
            </w:r>
            <w:r w:rsidRPr="0097196E">
              <w:rPr>
                <w:rFonts w:ascii="Arial" w:eastAsia="Times New Roman" w:hAnsi="Arial" w:cs="Arial"/>
                <w:color w:val="222222"/>
                <w:sz w:val="16"/>
                <w:szCs w:val="16"/>
                <w:shd w:val="clear" w:color="auto" w:fill="FFFFFF"/>
              </w:rPr>
              <w:lastRenderedPageBreak/>
              <w:t>các khu vườn bách thú, bách thảo 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bảo tồn tự nhiên, được phân vào mã 9103020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910302</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9103020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khu bảo tồn tự nhiên, Gồm: cả dịch vụ bảo tồn động vật hoang dã</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tiếp cận và thăm quan các khu vườn quốc gia, khu vườn tự nhiên các khu bảo tồn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giám sát các khu vườn quốc gia, khu vườn tự nhiên và các khu bảo tồn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bảo tồn và gìn giữ các khu vườn quốc gia, khu vườn tự nhiên và các khu bảo tồn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khu dành cho săn bắn và câu cá giải trí, được phân vào mã 93190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931</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thể thao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9311</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93110</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931100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9311000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cơ sở thể thao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cơ sở tổ chức các sự kiện thể thao trong nhà hoặc ngoài trời, như sân vận động, đấu trường, bể bơi, sân tennis, sân golf, sân trượt băng...</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Hoạt động của các đường đua ô tô, đua chó và đua ngựa</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tổ chức và vận hành các sự kiện thể thao chuyên nghiệp và nghiệp dư trong nhà hoặc ngoài trời của các nhà tổ chức sở hữu các cơ sở riêng.</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vận hành thang kéo trượt tuyết, được phân vào mã 49329</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Cho thuê các thiết bị giải trí và thể thao, được phân vào mã 77210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cơ sở thể dục thẩm mỹ, được phân vào mã 9319010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công viên và bãi biển, được phân vào mã 9329011</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9312</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93120</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931200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9312000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câu lạc bộ thể thao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xml:space="preserve">- Dịch vụ tổ chức và quản lý các sự kiện thể thao được cung cấp bởi các câu lạc bộ thể thao, ví dụ như câu lạc bộ bóng đá, câu lạc bộ bơi lội, câu </w:t>
            </w:r>
            <w:r w:rsidRPr="0097196E">
              <w:rPr>
                <w:rFonts w:ascii="Arial" w:eastAsia="Times New Roman" w:hAnsi="Arial" w:cs="Arial"/>
                <w:color w:val="222222"/>
                <w:sz w:val="16"/>
                <w:szCs w:val="16"/>
                <w:shd w:val="clear" w:color="auto" w:fill="FFFFFF"/>
              </w:rPr>
              <w:lastRenderedPageBreak/>
              <w:t>lạc bộ bowling, câu lạc bộ golf, câu lạc bộ đấm bốc, câu lạc bộ thể thao mùa đông, câu lạc bộ cờ,...</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giảng dạy các môn thể thao của các giáo viên, huấn luyện viên riêng được phân vào mã 85510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vận hành các cơ sở thể thao, được phân vào mã 9311000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tổ chức và vận hành các sự kiện thể thao chuyên nghiệp hoặc nghiệp dư trong nhà hoặc ngoài trời của các câu lạc bộ thể thao với các cơ sở riêng của họ, được phân vào mã 9311000.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9319</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thể thao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931901</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9319010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cơ sở thể dục thẩm mỹ</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thực hiện bởi các câu lạc bộ và các cơ sở thể dục thẩm mỹ và thể dục thể hình.</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giảng dạy các môn thể thao của các giáo viên, huấn luyện viên riêng, được phân vào mã 85510.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931909</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thể thao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9319091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thúc đẩy các sự kiện thể thao và thể thao giải trí</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được cung cấp bởi các nhà sản xuất hoặc các nhà tài trợ các sự kiện thể thao, có hoặc không có cơ sở.</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Tổ chức và vận hành các sự kiện thể thao chuyên nghiệp hoặc nghiệp dư trong nhà hoặc ngoài trời bởi các câu lạc bộ thể thao có hoặc không có cơ sở riêng, được phân vào mã 9311000 và 9312000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9319092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thể dục thể thao</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 dịch vụ cung cấp bởi các vận động viên và người tham gia thể thao dựa trên tài khoản riêng của họ.</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9319093</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hỗ trợ liên quan đến thể thao và giải trí</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liên đoàn thể thao và các cơ quan điều phối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trọng tài thể thao và người bấm giờ</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xml:space="preserve">- Dịch vụ vận hành của các khu </w:t>
            </w:r>
            <w:r w:rsidRPr="0097196E">
              <w:rPr>
                <w:rFonts w:ascii="Arial" w:eastAsia="Times New Roman" w:hAnsi="Arial" w:cs="Arial"/>
                <w:color w:val="222222"/>
                <w:sz w:val="16"/>
                <w:szCs w:val="16"/>
                <w:shd w:val="clear" w:color="auto" w:fill="FFFFFF"/>
              </w:rPr>
              <w:lastRenderedPageBreak/>
              <w:t>săn bắn và câu cá thể thao</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hướng dẫn săn băn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hướng dẫn câu cá</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hướng dẫn leo núi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chuồng ngựa đua, chuồng chó đua, nhà để ô tô</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liên quan đến đào tạo động vật để chơi thể thao và giải trí</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cho thuê các thiết bị thể thao, được phân vào mã 77210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liên quan đến huấn luyện chó bảo vệ, được phân vào mã 80100</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trường thể thao và trường thi đấu, Gồm: dịch vụ được cung cấp bởi những người hướng dẫn, giáo viên, huấn luyện viên, được phân vào mã 85510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9319099</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thể thao và giải trí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932</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vui chơi giải trí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9321</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93210</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932100</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9321000</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công viên vui chơi và công viên theo chủ đề</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công viên vui chơi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hội chợ vui chơi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trò chơi kéo quân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trò chơi đường ray xe lửa</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sz w:val="16"/>
                <w:szCs w:val="16"/>
                <w:shd w:val="clear" w:color="auto" w:fill="FFFFFF"/>
              </w:rPr>
              <w:t>9329</w:t>
            </w:r>
          </w:p>
        </w:tc>
        <w:tc>
          <w:tcPr>
            <w:tcW w:w="926"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vui chơi giải trí khác</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932901</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giải trí khác chưa được phân vào đâu</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9329011</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công viên giải trí và bãi biển</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bãi biển và công viên giải trí (không có tiện nghi ăn ở), Gồm: việc cung cấp các phương tiện như nhà tắm, tủ có khoá, ghế ngồi.</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xml:space="preserve">- Dịch vụ hoạt động của các </w:t>
            </w:r>
            <w:r w:rsidRPr="0097196E">
              <w:rPr>
                <w:rFonts w:ascii="Arial" w:eastAsia="Times New Roman" w:hAnsi="Arial" w:cs="Arial"/>
                <w:color w:val="222222"/>
                <w:sz w:val="16"/>
                <w:szCs w:val="16"/>
                <w:shd w:val="clear" w:color="auto" w:fill="FFFFFF"/>
              </w:rPr>
              <w:lastRenderedPageBreak/>
              <w:t>nơi cắm trại, nơi cắm trại giải trí, nơi cắm trại để câu cá và săn bắn, địa điểm cắm trại, được phân vào mã 55902.</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lastRenderedPageBreak/>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9329012</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của các sàn nhảy, phòng hát karaoke</w:t>
            </w:r>
          </w:p>
        </w:tc>
        <w:tc>
          <w:tcPr>
            <w:tcW w:w="2598" w:type="dxa"/>
            <w:tcBorders>
              <w:top w:val="nil"/>
              <w:left w:val="single" w:sz="8" w:space="0" w:color="auto"/>
              <w:bottom w:val="single" w:sz="8" w:space="0" w:color="auto"/>
              <w:right w:val="single" w:sz="8" w:space="0" w:color="auto"/>
            </w:tcBorders>
            <w:shd w:val="clear" w:color="auto" w:fill="FFFFFF"/>
            <w:vAlign w:val="bottom"/>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các phòng khiêu vũ, phòng nhảy, phòng hát karaoke và các cơ sở giải trí khác</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9329019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giải trí khác còn lại chưa được phân vào đâu</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đồi trượt tuyết</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cơ sở vận tải giải trí, ví dụ như đi du thuyền</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đường sắt leo núi, thang trượt tuyết và đường cáp trên không, được phân vào mã 49329.</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Hoạt động phục vụ đồ uống cho các sàn nhảy được phân vào mã 56301.</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hoạt động của các cơ sở thể thao và thể thao giải trí, được phân vào mã 9311000.</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932909</w:t>
            </w:r>
          </w:p>
        </w:tc>
        <w:tc>
          <w:tcPr>
            <w:tcW w:w="1184"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264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tiêu khiển khác chưa được phân vào đâu</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9329091</w:t>
            </w:r>
          </w:p>
        </w:tc>
        <w:tc>
          <w:tcPr>
            <w:tcW w:w="2640" w:type="dxa"/>
            <w:tcBorders>
              <w:top w:val="nil"/>
              <w:left w:val="single" w:sz="8" w:space="0" w:color="auto"/>
              <w:bottom w:val="single" w:sz="8" w:space="0" w:color="auto"/>
              <w:right w:val="nil"/>
            </w:tcBorders>
            <w:shd w:val="clear" w:color="auto" w:fill="FFFFFF"/>
            <w:vAlign w:val="bottom"/>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đốt pháo hoa và trình diễn âm thanh và ánh sáng</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eastAsia="Times New Roman" w:cs="Times New Roman"/>
                <w:color w:val="222222"/>
                <w:sz w:val="16"/>
                <w:szCs w:val="16"/>
              </w:rPr>
              <w:t> </w:t>
            </w:r>
          </w:p>
        </w:tc>
      </w:tr>
      <w:tr w:rsidR="00BF62C4" w:rsidRPr="0097196E" w:rsidTr="00CB4063">
        <w:trPr>
          <w:trHeight w:val="870"/>
          <w:jc w:val="center"/>
        </w:trPr>
        <w:tc>
          <w:tcPr>
            <w:tcW w:w="885"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62"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03"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810"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926"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049" w:type="dxa"/>
            <w:tcBorders>
              <w:top w:val="nil"/>
              <w:left w:val="single" w:sz="8" w:space="0" w:color="auto"/>
              <w:bottom w:val="single" w:sz="8" w:space="0" w:color="auto"/>
              <w:right w:val="nil"/>
            </w:tcBorders>
            <w:shd w:val="clear" w:color="auto" w:fill="FFFFFF"/>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eastAsia="Times New Roman" w:cs="Times New Roman"/>
                <w:color w:val="222222"/>
                <w:sz w:val="16"/>
                <w:szCs w:val="16"/>
              </w:rPr>
              <w:t> </w:t>
            </w:r>
          </w:p>
        </w:tc>
        <w:tc>
          <w:tcPr>
            <w:tcW w:w="1184"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jc w:val="center"/>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9329099</w:t>
            </w:r>
          </w:p>
        </w:tc>
        <w:tc>
          <w:tcPr>
            <w:tcW w:w="2640" w:type="dxa"/>
            <w:tcBorders>
              <w:top w:val="nil"/>
              <w:left w:val="single" w:sz="8" w:space="0" w:color="auto"/>
              <w:bottom w:val="single" w:sz="8" w:space="0" w:color="auto"/>
              <w:right w:val="nil"/>
            </w:tcBorders>
            <w:shd w:val="clear" w:color="auto" w:fill="FFFFFF"/>
            <w:vAlign w:val="center"/>
            <w:hideMark/>
          </w:tcPr>
          <w:p w:rsidR="00BF62C4" w:rsidRPr="0097196E" w:rsidRDefault="00BF62C4" w:rsidP="00CB4063">
            <w:pPr>
              <w:spacing w:after="0" w:line="240" w:lineRule="auto"/>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Dịch vụ tiêu khiển khác còn lại chưa được phân vào đâu</w:t>
            </w:r>
          </w:p>
        </w:tc>
        <w:tc>
          <w:tcPr>
            <w:tcW w:w="2598" w:type="dxa"/>
            <w:tcBorders>
              <w:top w:val="nil"/>
              <w:left w:val="single" w:sz="8" w:space="0" w:color="auto"/>
              <w:bottom w:val="single" w:sz="8" w:space="0" w:color="auto"/>
              <w:right w:val="single" w:sz="8" w:space="0" w:color="auto"/>
            </w:tcBorders>
            <w:shd w:val="clear" w:color="auto" w:fill="FFFFFF"/>
            <w:hideMark/>
          </w:tcPr>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Nhóm này Gồm:</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giải trí khác còn lại như đấu bò, biểu diễn môtô. Loại trừ:</w:t>
            </w:r>
          </w:p>
          <w:p w:rsidR="00BF62C4" w:rsidRPr="0097196E" w:rsidRDefault="00BF62C4" w:rsidP="00CB4063">
            <w:pPr>
              <w:spacing w:after="120" w:line="240" w:lineRule="auto"/>
              <w:jc w:val="both"/>
              <w:rPr>
                <w:rFonts w:eastAsia="Times New Roman" w:cs="Times New Roman"/>
                <w:color w:val="222222"/>
                <w:sz w:val="16"/>
                <w:szCs w:val="16"/>
              </w:rPr>
            </w:pPr>
            <w:r w:rsidRPr="0097196E">
              <w:rPr>
                <w:rFonts w:ascii="Arial" w:eastAsia="Times New Roman" w:hAnsi="Arial" w:cs="Arial"/>
                <w:color w:val="222222"/>
                <w:sz w:val="16"/>
                <w:szCs w:val="16"/>
                <w:shd w:val="clear" w:color="auto" w:fill="FFFFFF"/>
              </w:rPr>
              <w:t>- Dịch vụ của nhóm gánh xiếc và đoàn kịch, được phân vào mã 9000010</w:t>
            </w:r>
          </w:p>
        </w:tc>
      </w:tr>
    </w:tbl>
    <w:p w:rsidR="00BF62C4" w:rsidRPr="0097196E" w:rsidRDefault="00BF62C4" w:rsidP="00BF62C4">
      <w:pPr>
        <w:spacing w:after="0" w:line="240" w:lineRule="auto"/>
        <w:rPr>
          <w:rFonts w:ascii="Arial" w:eastAsia="Times New Roman" w:hAnsi="Arial" w:cs="Arial"/>
          <w:color w:val="333333"/>
          <w:sz w:val="16"/>
          <w:szCs w:val="16"/>
        </w:rPr>
      </w:pPr>
      <w:r w:rsidRPr="0097196E">
        <w:rPr>
          <w:rFonts w:ascii="Arial" w:eastAsia="Times New Roman" w:hAnsi="Arial" w:cs="Arial"/>
          <w:color w:val="333333"/>
          <w:sz w:val="16"/>
          <w:szCs w:val="16"/>
        </w:rPr>
        <w:t> </w:t>
      </w:r>
    </w:p>
    <w:p w:rsidR="00BF62C4" w:rsidRPr="0097196E" w:rsidRDefault="00BF62C4" w:rsidP="00BF62C4">
      <w:pPr>
        <w:spacing w:after="0" w:line="1" w:lineRule="atLeast"/>
        <w:rPr>
          <w:rFonts w:ascii="Arial" w:eastAsia="Times New Roman" w:hAnsi="Arial" w:cs="Arial"/>
          <w:color w:val="222222"/>
          <w:sz w:val="16"/>
          <w:szCs w:val="16"/>
        </w:rPr>
      </w:pPr>
      <w:r w:rsidRPr="0097196E">
        <w:rPr>
          <w:rFonts w:ascii="Arial" w:eastAsia="Times New Roman" w:hAnsi="Arial" w:cs="Arial"/>
          <w:color w:val="222222"/>
          <w:sz w:val="16"/>
          <w:szCs w:val="16"/>
        </w:rPr>
        <w:t> </w:t>
      </w:r>
    </w:p>
    <w:p w:rsidR="00BF62C4" w:rsidRPr="0097196E" w:rsidRDefault="00BF62C4" w:rsidP="00BF62C4">
      <w:pPr>
        <w:spacing w:after="120" w:line="240" w:lineRule="auto"/>
        <w:ind w:firstLine="720"/>
        <w:jc w:val="both"/>
        <w:rPr>
          <w:rFonts w:ascii="Arial" w:eastAsia="Times New Roman" w:hAnsi="Arial" w:cs="Arial"/>
          <w:color w:val="222222"/>
          <w:sz w:val="16"/>
          <w:szCs w:val="16"/>
        </w:rPr>
      </w:pPr>
      <w:r w:rsidRPr="0097196E">
        <w:rPr>
          <w:rFonts w:ascii="Arial" w:eastAsia="Times New Roman" w:hAnsi="Arial" w:cs="Arial"/>
          <w:i/>
          <w:iCs/>
          <w:color w:val="222222"/>
          <w:sz w:val="16"/>
          <w:szCs w:val="16"/>
          <w:shd w:val="clear" w:color="auto" w:fill="FFFFFF"/>
        </w:rPr>
        <w:t>Ghi chú:</w:t>
      </w:r>
      <w:r w:rsidRPr="0097196E">
        <w:rPr>
          <w:rFonts w:ascii="Arial" w:eastAsia="Times New Roman" w:hAnsi="Arial" w:cs="Arial"/>
          <w:color w:val="222222"/>
          <w:sz w:val="16"/>
          <w:szCs w:val="16"/>
          <w:shd w:val="clear" w:color="auto" w:fill="FFFFFF"/>
        </w:rPr>
        <w:t> Phụ lục Danh mục hàng hóa, dịch vụ thuộc đối tượng giảm mức thuế giá trị gia tăng này là một phần của Phụ lục Danh mục và nội dung hệ thống ngành sản phẩm Việt Nam ban hành kèm theo Quyết định số 43/2018/QĐ-TTg ngày 01/11/2018 của Thủ tướng Chính phủ về ban hành Hệ thống ngành sản phẩm Việt Nam</w:t>
      </w:r>
      <w:bookmarkStart w:id="0" w:name="_GoBack"/>
      <w:bookmarkEnd w:id="0"/>
    </w:p>
    <w:sectPr w:rsidR="00BF62C4" w:rsidRPr="00971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C4"/>
    <w:rsid w:val="007B2CD1"/>
    <w:rsid w:val="00BF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link w:val="Heading9Char"/>
    <w:uiPriority w:val="9"/>
    <w:qFormat/>
    <w:rsid w:val="00BF62C4"/>
    <w:pPr>
      <w:spacing w:before="100" w:beforeAutospacing="1" w:after="100" w:afterAutospacing="1" w:line="240" w:lineRule="auto"/>
      <w:outlineLvl w:val="8"/>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BF62C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link w:val="Heading9Char"/>
    <w:uiPriority w:val="9"/>
    <w:qFormat/>
    <w:rsid w:val="00BF62C4"/>
    <w:pPr>
      <w:spacing w:before="100" w:beforeAutospacing="1" w:after="100" w:afterAutospacing="1" w:line="240" w:lineRule="auto"/>
      <w:outlineLvl w:val="8"/>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BF62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5804</Words>
  <Characters>33083</Characters>
  <Application>Microsoft Office Word</Application>
  <DocSecurity>0</DocSecurity>
  <Lines>275</Lines>
  <Paragraphs>77</Paragraphs>
  <ScaleCrop>false</ScaleCrop>
  <Company>minhtuan6990@gmail.com</Company>
  <LinksUpToDate>false</LinksUpToDate>
  <CharactersWithSpaces>38810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TÔI YÊU KẾ TOÁN</dc:creator>
  <cp:lastModifiedBy>TÔI YÊU KẾ TOÁN</cp:lastModifiedBy>
  <cp:revision>1</cp:revision>
  <dcterms:created xsi:type="dcterms:W3CDTF">2021-11-01T04:02:00Z</dcterms:created>
  <dcterms:modified xsi:type="dcterms:W3CDTF">2021-11-01T04:02:00Z</dcterms:modified>
</cp:coreProperties>
</file>